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061A8" w14:textId="77777777" w:rsidR="00E04F2F" w:rsidRPr="00E04887" w:rsidRDefault="00E04F2F" w:rsidP="00E048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04887">
        <w:rPr>
          <w:rFonts w:ascii="Times New Roman" w:hAnsi="Times New Roman" w:cs="Times New Roman"/>
          <w:sz w:val="24"/>
          <w:szCs w:val="24"/>
          <w:lang w:val="uk-UA"/>
        </w:rPr>
        <w:t>Начальнику І курсу ФПВЛ</w:t>
      </w:r>
    </w:p>
    <w:p w14:paraId="368F4080" w14:textId="77777777" w:rsidR="00E04F2F" w:rsidRPr="00E04887" w:rsidRDefault="00E04F2F" w:rsidP="00E048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4887">
        <w:rPr>
          <w:rFonts w:ascii="Times New Roman" w:hAnsi="Times New Roman" w:cs="Times New Roman"/>
          <w:sz w:val="24"/>
          <w:szCs w:val="24"/>
          <w:lang w:val="uk-UA"/>
        </w:rPr>
        <w:t>Рапорт</w:t>
      </w:r>
    </w:p>
    <w:p w14:paraId="5582EAFD" w14:textId="3B40DCBA" w:rsidR="00E04F2F" w:rsidRPr="00E04887" w:rsidRDefault="00E04F2F" w:rsidP="00E0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87">
        <w:rPr>
          <w:rFonts w:ascii="Times New Roman" w:hAnsi="Times New Roman" w:cs="Times New Roman"/>
          <w:sz w:val="24"/>
          <w:szCs w:val="24"/>
          <w:lang w:val="uk-UA"/>
        </w:rPr>
        <w:t>Доповідаю, що з навчальним планом навчання за спеціалізацією “Загальна практика - сімейна медицина” ознайомлений(а)</w:t>
      </w:r>
      <w:r w:rsidR="00BB77E8" w:rsidRPr="00E0488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E04887">
        <w:rPr>
          <w:rFonts w:ascii="Times New Roman" w:hAnsi="Times New Roman" w:cs="Times New Roman"/>
          <w:sz w:val="24"/>
          <w:szCs w:val="24"/>
          <w:lang w:val="uk-UA"/>
        </w:rPr>
        <w:t>Прошу включити в мій індивідуальний навчальний план наступні блоки вибіркових дисципліни: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7230"/>
        <w:gridCol w:w="1559"/>
      </w:tblGrid>
      <w:tr w:rsidR="006C1BA1" w:rsidRPr="00E04887" w14:paraId="15823643" w14:textId="77777777" w:rsidTr="00E04887">
        <w:tc>
          <w:tcPr>
            <w:tcW w:w="562" w:type="dxa"/>
            <w:shd w:val="clear" w:color="auto" w:fill="D9D9D9" w:themeFill="background1" w:themeFillShade="D9"/>
          </w:tcPr>
          <w:p w14:paraId="6184ADD6" w14:textId="77777777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shd w:val="clear" w:color="auto" w:fill="D9D9D9" w:themeFill="background1" w:themeFillShade="D9"/>
          </w:tcPr>
          <w:p w14:paraId="653A66FD" w14:textId="77777777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дисципліни </w:t>
            </w:r>
            <w:proofErr w:type="spellStart"/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-орієнтованої, гуманітарної та військової професійної підготовки</w:t>
            </w:r>
          </w:p>
        </w:tc>
        <w:tc>
          <w:tcPr>
            <w:tcW w:w="1559" w:type="dxa"/>
            <w:shd w:val="clear" w:color="auto" w:fill="auto"/>
          </w:tcPr>
          <w:p w14:paraId="41207701" w14:textId="3C641B09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 вибору</w:t>
            </w:r>
          </w:p>
        </w:tc>
      </w:tr>
      <w:tr w:rsidR="006C1BA1" w:rsidRPr="006C1BA1" w14:paraId="4B8C627F" w14:textId="77777777" w:rsidTr="00E04887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5AEDCB2D" w14:textId="684043BC" w:rsidR="006C1BA1" w:rsidRPr="00307AB4" w:rsidRDefault="006C1BA1" w:rsidP="006C1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E04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БЛОК </w:t>
            </w:r>
            <w:r w:rsidR="00307AB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230" w:type="dxa"/>
          </w:tcPr>
          <w:p w14:paraId="26FFA538" w14:textId="03A48E25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Військове законодавство </w:t>
            </w:r>
          </w:p>
        </w:tc>
        <w:tc>
          <w:tcPr>
            <w:tcW w:w="1559" w:type="dxa"/>
            <w:vMerge w:val="restart"/>
          </w:tcPr>
          <w:p w14:paraId="623FFAFB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8D3BE3F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4A5F3174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060345C6" w14:textId="401A41E8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Види бойового забезпечення</w:t>
            </w:r>
          </w:p>
        </w:tc>
        <w:tc>
          <w:tcPr>
            <w:tcW w:w="1559" w:type="dxa"/>
            <w:vMerge/>
          </w:tcPr>
          <w:p w14:paraId="274FBB5E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7F4E3A2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2D308568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724B33A4" w14:textId="3552310D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Бойова та мобілізаційна підготовка особового складу медичної служби</w:t>
            </w:r>
          </w:p>
        </w:tc>
        <w:tc>
          <w:tcPr>
            <w:tcW w:w="1559" w:type="dxa"/>
            <w:vMerge/>
          </w:tcPr>
          <w:p w14:paraId="1DB80718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11AC9A4F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15C84F01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4566480C" w14:textId="0A9874DF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організації медичного забезпечення механізованої (танкової) бригади</w:t>
            </w:r>
          </w:p>
        </w:tc>
        <w:tc>
          <w:tcPr>
            <w:tcW w:w="1559" w:type="dxa"/>
            <w:vMerge/>
          </w:tcPr>
          <w:p w14:paraId="0E87FAC9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6156AF68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149F6060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344BE16" w14:textId="06D781E8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Фізичне виховання та спеціальна фізична підготовка для Сухопутних Військ</w:t>
            </w:r>
          </w:p>
        </w:tc>
        <w:tc>
          <w:tcPr>
            <w:tcW w:w="1559" w:type="dxa"/>
            <w:vMerge/>
          </w:tcPr>
          <w:p w14:paraId="2F29600D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0F3E5176" w14:textId="77777777" w:rsidTr="00E04887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1214BC78" w14:textId="16E6E611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БЛОК 2</w:t>
            </w:r>
          </w:p>
        </w:tc>
        <w:tc>
          <w:tcPr>
            <w:tcW w:w="7230" w:type="dxa"/>
          </w:tcPr>
          <w:p w14:paraId="2340C63E" w14:textId="0B51507A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Міжнародне гуманітарне право</w:t>
            </w:r>
          </w:p>
        </w:tc>
        <w:tc>
          <w:tcPr>
            <w:tcW w:w="1559" w:type="dxa"/>
            <w:vMerge w:val="restart"/>
          </w:tcPr>
          <w:p w14:paraId="717ACE04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5E1B687B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0DBB5AA4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49D2CA24" w14:textId="189B027E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Застосування військ (сил) ПС, ДШВ</w:t>
            </w:r>
          </w:p>
        </w:tc>
        <w:tc>
          <w:tcPr>
            <w:tcW w:w="1559" w:type="dxa"/>
            <w:vMerge/>
          </w:tcPr>
          <w:p w14:paraId="157FACF8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4D8150A7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2AA2A209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6BE1F11" w14:textId="37CF66AC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Основні принципи бойової та мобілізаційної підготовки медичних сил</w:t>
            </w:r>
          </w:p>
        </w:tc>
        <w:tc>
          <w:tcPr>
            <w:tcW w:w="1559" w:type="dxa"/>
            <w:vMerge/>
          </w:tcPr>
          <w:p w14:paraId="7B24CAB4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6A64E8F6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601E0CF1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68E53AD2" w14:textId="391119F8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Медичне забезпечення  військових частин тактичного рівня</w:t>
            </w:r>
          </w:p>
        </w:tc>
        <w:tc>
          <w:tcPr>
            <w:tcW w:w="1559" w:type="dxa"/>
            <w:vMerge/>
          </w:tcPr>
          <w:p w14:paraId="4F46CE4B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878330D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0DCB17A7" w14:textId="77777777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8D7160E" w14:textId="6B894FE6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Фізичне виховання та спеціальна фізична підготовка для Повітряних Сил</w:t>
            </w:r>
          </w:p>
        </w:tc>
        <w:tc>
          <w:tcPr>
            <w:tcW w:w="1559" w:type="dxa"/>
            <w:vMerge/>
          </w:tcPr>
          <w:p w14:paraId="54E6E1FB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16A868DC" w14:textId="77777777" w:rsidTr="00E04887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16696103" w14:textId="6D89F024" w:rsidR="006C1BA1" w:rsidRPr="00E04887" w:rsidRDefault="006C1BA1" w:rsidP="006C1BA1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БЛОК 3</w:t>
            </w:r>
          </w:p>
        </w:tc>
        <w:tc>
          <w:tcPr>
            <w:tcW w:w="7230" w:type="dxa"/>
          </w:tcPr>
          <w:p w14:paraId="0BE51E57" w14:textId="44449733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Правовий та соціальний захист військовослужбовців</w:t>
            </w:r>
          </w:p>
        </w:tc>
        <w:tc>
          <w:tcPr>
            <w:tcW w:w="1559" w:type="dxa"/>
            <w:vMerge w:val="restart"/>
          </w:tcPr>
          <w:p w14:paraId="1902ACB5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1F45AAE2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1E20E614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20E92AB9" w14:textId="74EF5F1E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Застосування військ (сил) ВМС</w:t>
            </w:r>
          </w:p>
        </w:tc>
        <w:tc>
          <w:tcPr>
            <w:tcW w:w="1559" w:type="dxa"/>
            <w:vMerge/>
          </w:tcPr>
          <w:p w14:paraId="233ABBDC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4C1C51B4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15B12820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1EAD274C" w14:textId="46ADD42A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бойової та мобілізаційної підготовки медичних сил</w:t>
            </w:r>
          </w:p>
        </w:tc>
        <w:tc>
          <w:tcPr>
            <w:tcW w:w="1559" w:type="dxa"/>
            <w:vMerge/>
          </w:tcPr>
          <w:p w14:paraId="446404E3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574E838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4EF4FB4F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44ADFEFA" w14:textId="0B797E75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Організація медичного забезпечення бойових дій</w:t>
            </w:r>
          </w:p>
        </w:tc>
        <w:tc>
          <w:tcPr>
            <w:tcW w:w="1559" w:type="dxa"/>
            <w:vMerge/>
          </w:tcPr>
          <w:p w14:paraId="57D8DBCB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7566EED5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211C09C7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66FB0E6D" w14:textId="00AA2AFA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Фізичне виховання та спеціальна фізична підготовка для </w:t>
            </w:r>
            <w:r w:rsidR="00E04887"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Воєнно</w:t>
            </w: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-Морських Сил</w:t>
            </w:r>
          </w:p>
        </w:tc>
        <w:tc>
          <w:tcPr>
            <w:tcW w:w="1559" w:type="dxa"/>
            <w:vMerge/>
          </w:tcPr>
          <w:p w14:paraId="48656881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E04887" w14:paraId="1802A31E" w14:textId="77777777" w:rsidTr="00E04887">
        <w:tc>
          <w:tcPr>
            <w:tcW w:w="562" w:type="dxa"/>
            <w:shd w:val="clear" w:color="auto" w:fill="D9D9D9" w:themeFill="background1" w:themeFillShade="D9"/>
          </w:tcPr>
          <w:p w14:paraId="6CC3E745" w14:textId="77777777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  <w:shd w:val="clear" w:color="auto" w:fill="D9D9D9" w:themeFill="background1" w:themeFillShade="D9"/>
          </w:tcPr>
          <w:p w14:paraId="08CCCB3E" w14:textId="77777777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Навчальні дисципліни </w:t>
            </w:r>
            <w:proofErr w:type="spellStart"/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професійно</w:t>
            </w:r>
            <w:proofErr w:type="spellEnd"/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-спеціальної підготовки</w:t>
            </w:r>
          </w:p>
        </w:tc>
        <w:tc>
          <w:tcPr>
            <w:tcW w:w="1559" w:type="dxa"/>
            <w:shd w:val="clear" w:color="auto" w:fill="auto"/>
          </w:tcPr>
          <w:p w14:paraId="058D47A8" w14:textId="6F0F53C3" w:rsidR="006C1BA1" w:rsidRPr="00E04887" w:rsidRDefault="006C1BA1" w:rsidP="006C1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Відмітка</w:t>
            </w:r>
          </w:p>
        </w:tc>
      </w:tr>
      <w:tr w:rsidR="006C1BA1" w:rsidRPr="006C1BA1" w14:paraId="0EB5C1DE" w14:textId="77777777" w:rsidTr="00E04887">
        <w:trPr>
          <w:trHeight w:val="263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708BAD13" w14:textId="132E4003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БЛОК 1</w:t>
            </w:r>
          </w:p>
        </w:tc>
        <w:tc>
          <w:tcPr>
            <w:tcW w:w="7230" w:type="dxa"/>
            <w:tcBorders>
              <w:bottom w:val="single" w:sz="4" w:space="0" w:color="auto"/>
            </w:tcBorders>
            <w:shd w:val="clear" w:color="auto" w:fill="auto"/>
          </w:tcPr>
          <w:p w14:paraId="0E51BD5F" w14:textId="08BB20D4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Клінічна лабораторна діагностика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70DAA340" w14:textId="692B1604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1C448EF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17AB233D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0597F67B" w14:textId="3A102012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Стоматологія</w:t>
            </w:r>
          </w:p>
        </w:tc>
        <w:tc>
          <w:tcPr>
            <w:tcW w:w="1559" w:type="dxa"/>
            <w:vMerge/>
          </w:tcPr>
          <w:p w14:paraId="31D77585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7CE12C2F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7DE7EDDE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39EE10E" w14:textId="14C5A8C3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психофізіологія</w:t>
            </w:r>
          </w:p>
        </w:tc>
        <w:tc>
          <w:tcPr>
            <w:tcW w:w="1559" w:type="dxa"/>
            <w:vMerge/>
          </w:tcPr>
          <w:p w14:paraId="112CC07D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5A94D799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4E970218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4255AFE3" w14:textId="11B457BF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Актуальні питання медичної психології</w:t>
            </w:r>
          </w:p>
        </w:tc>
        <w:tc>
          <w:tcPr>
            <w:tcW w:w="1559" w:type="dxa"/>
            <w:vMerge/>
          </w:tcPr>
          <w:p w14:paraId="6C497EDD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5C3368CA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630390C0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F629DD0" w14:textId="2C981FAA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токсикологія, радіологія та медичний захист</w:t>
            </w:r>
          </w:p>
        </w:tc>
        <w:tc>
          <w:tcPr>
            <w:tcW w:w="1559" w:type="dxa"/>
            <w:vMerge/>
          </w:tcPr>
          <w:p w14:paraId="654D2939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2C89201D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5A7831FA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72BD5A1" w14:textId="5DC144C5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епідеміологія</w:t>
            </w:r>
          </w:p>
        </w:tc>
        <w:tc>
          <w:tcPr>
            <w:tcW w:w="1559" w:type="dxa"/>
            <w:vMerge/>
          </w:tcPr>
          <w:p w14:paraId="47AF5628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27FE1EC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D823D28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1319DC06" w14:textId="0A06AF5D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гігієна</w:t>
            </w:r>
          </w:p>
        </w:tc>
        <w:tc>
          <w:tcPr>
            <w:tcW w:w="1559" w:type="dxa"/>
            <w:vMerge/>
          </w:tcPr>
          <w:p w14:paraId="621AA02E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7B4F1F25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4F24F658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07AA8F44" w14:textId="50C27590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Військова фармація</w:t>
            </w:r>
          </w:p>
        </w:tc>
        <w:tc>
          <w:tcPr>
            <w:tcW w:w="1559" w:type="dxa"/>
            <w:vMerge/>
          </w:tcPr>
          <w:p w14:paraId="3546E1BF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665AA54A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66501F6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7E0A4C39" w14:textId="6A7F72D3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Воєнно-польова хірургія</w:t>
            </w:r>
          </w:p>
        </w:tc>
        <w:tc>
          <w:tcPr>
            <w:tcW w:w="1559" w:type="dxa"/>
            <w:vMerge/>
          </w:tcPr>
          <w:p w14:paraId="6C1B1752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30E209EB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5E73408B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3A870086" w14:textId="3625AD39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Воєнно-польова терапія</w:t>
            </w:r>
          </w:p>
        </w:tc>
        <w:tc>
          <w:tcPr>
            <w:tcW w:w="1559" w:type="dxa"/>
            <w:vMerge/>
          </w:tcPr>
          <w:p w14:paraId="6CA92AF6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221B9C54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ACE88C1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73735A94" w14:textId="04D35773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Основи професійної педагогіки</w:t>
            </w:r>
          </w:p>
        </w:tc>
        <w:tc>
          <w:tcPr>
            <w:tcW w:w="1559" w:type="dxa"/>
            <w:vMerge/>
          </w:tcPr>
          <w:p w14:paraId="2B66CEE3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C1BA1" w:rsidRPr="006C1BA1" w14:paraId="0564D7A0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8A28163" w14:textId="77777777" w:rsidR="006C1BA1" w:rsidRPr="00E04887" w:rsidRDefault="006C1BA1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4AE329B6" w14:textId="15D572D1" w:rsidR="006C1BA1" w:rsidRPr="00E04887" w:rsidRDefault="006C1BA1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Тактична медицина</w:t>
            </w:r>
          </w:p>
        </w:tc>
        <w:tc>
          <w:tcPr>
            <w:tcW w:w="1559" w:type="dxa"/>
            <w:vMerge/>
          </w:tcPr>
          <w:p w14:paraId="07C400F1" w14:textId="77777777" w:rsidR="006C1BA1" w:rsidRPr="006C1BA1" w:rsidRDefault="006C1BA1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307AB4" w14:paraId="00B592C7" w14:textId="77777777" w:rsidTr="00E04887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25182BAF" w14:textId="1239FBAF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БЛОК 2</w:t>
            </w:r>
          </w:p>
        </w:tc>
        <w:tc>
          <w:tcPr>
            <w:tcW w:w="7230" w:type="dxa"/>
          </w:tcPr>
          <w:p w14:paraId="27C35B94" w14:textId="30D63767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Біохімічні дослідження в клінічній практиці</w:t>
            </w:r>
          </w:p>
        </w:tc>
        <w:tc>
          <w:tcPr>
            <w:tcW w:w="1559" w:type="dxa"/>
            <w:vMerge w:val="restart"/>
          </w:tcPr>
          <w:p w14:paraId="0C9D1183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1D83EF18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07C6A58E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1C68E029" w14:textId="25995E62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Стоматологічна допомога в польових умовах</w:t>
            </w:r>
          </w:p>
        </w:tc>
        <w:tc>
          <w:tcPr>
            <w:tcW w:w="1559" w:type="dxa"/>
            <w:vMerge/>
          </w:tcPr>
          <w:p w14:paraId="7E6C5849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7A9C7AD9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DD3D41E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DD436B2" w14:textId="68E8961D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Психофізіологічна експертиза</w:t>
            </w:r>
          </w:p>
        </w:tc>
        <w:tc>
          <w:tcPr>
            <w:tcW w:w="1559" w:type="dxa"/>
            <w:vMerge/>
          </w:tcPr>
          <w:p w14:paraId="314336DD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59D31127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5BCF4F16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80FBA2C" w14:textId="716C1E32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Функціональні стани і керування ними</w:t>
            </w:r>
          </w:p>
        </w:tc>
        <w:tc>
          <w:tcPr>
            <w:tcW w:w="1559" w:type="dxa"/>
            <w:vMerge/>
          </w:tcPr>
          <w:p w14:paraId="6E65FE20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1E8785F7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9A474EC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4A56262B" w14:textId="0EBB11BF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Медичний захист від зброї масового ураження та техногенних катастроф</w:t>
            </w:r>
          </w:p>
        </w:tc>
        <w:tc>
          <w:tcPr>
            <w:tcW w:w="1559" w:type="dxa"/>
            <w:vMerge/>
          </w:tcPr>
          <w:p w14:paraId="66030FF1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419808C0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97AA91F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7692010C" w14:textId="57E9A563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Епідеміологія екстремальних умов</w:t>
            </w:r>
          </w:p>
        </w:tc>
        <w:tc>
          <w:tcPr>
            <w:tcW w:w="1559" w:type="dxa"/>
            <w:vMerge/>
          </w:tcPr>
          <w:p w14:paraId="5A3F1867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62EDE4D4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14A1DAD7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070126AC" w14:textId="63141621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Інфекційний контроль</w:t>
            </w:r>
          </w:p>
        </w:tc>
        <w:tc>
          <w:tcPr>
            <w:tcW w:w="1559" w:type="dxa"/>
            <w:vMerge/>
          </w:tcPr>
          <w:p w14:paraId="5235543F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211E8954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75BD599C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376D9CB0" w14:textId="596AEAC4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Організація медичного постачання військової частини </w:t>
            </w:r>
          </w:p>
        </w:tc>
        <w:tc>
          <w:tcPr>
            <w:tcW w:w="1559" w:type="dxa"/>
            <w:vMerge/>
          </w:tcPr>
          <w:p w14:paraId="0320EC86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7A104C78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3E59E1E2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08BD558A" w14:textId="68B68D5C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Бойова хірургічна травма</w:t>
            </w:r>
          </w:p>
        </w:tc>
        <w:tc>
          <w:tcPr>
            <w:tcW w:w="1559" w:type="dxa"/>
            <w:vMerge/>
          </w:tcPr>
          <w:p w14:paraId="62874288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47E0C5C4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0AEB1E19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5FFD93FD" w14:textId="50ACA963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Військово-лікарська експертиза</w:t>
            </w:r>
          </w:p>
        </w:tc>
        <w:tc>
          <w:tcPr>
            <w:tcW w:w="1559" w:type="dxa"/>
            <w:vMerge/>
          </w:tcPr>
          <w:p w14:paraId="1E233624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7DAE5033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264A5E95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6D8E26ED" w14:textId="1BC66CD8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Педагогіка вищої школи</w:t>
            </w:r>
          </w:p>
        </w:tc>
        <w:tc>
          <w:tcPr>
            <w:tcW w:w="1559" w:type="dxa"/>
            <w:vMerge/>
          </w:tcPr>
          <w:p w14:paraId="017842FB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3CFAEBEC" w14:textId="77777777" w:rsidTr="00E04887"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14:paraId="6F15132F" w14:textId="77777777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230" w:type="dxa"/>
          </w:tcPr>
          <w:p w14:paraId="40A49E37" w14:textId="15295E58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Надання медичної допомоги на полі бою</w:t>
            </w:r>
          </w:p>
        </w:tc>
        <w:tc>
          <w:tcPr>
            <w:tcW w:w="1559" w:type="dxa"/>
            <w:vMerge/>
          </w:tcPr>
          <w:p w14:paraId="06566F5D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70EEC90B" w14:textId="77777777" w:rsidTr="00E04887"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14:paraId="000C96D7" w14:textId="259CE936" w:rsidR="00E04887" w:rsidRPr="00E04887" w:rsidRDefault="00E04887" w:rsidP="00E0488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048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БЛОК 3</w:t>
            </w:r>
          </w:p>
        </w:tc>
        <w:tc>
          <w:tcPr>
            <w:tcW w:w="7230" w:type="dxa"/>
          </w:tcPr>
          <w:p w14:paraId="01AE078A" w14:textId="0D89F1C4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Лабораторна діагностика в практиці військового лікаря</w:t>
            </w:r>
          </w:p>
        </w:tc>
        <w:tc>
          <w:tcPr>
            <w:tcW w:w="1559" w:type="dxa"/>
            <w:vMerge w:val="restart"/>
          </w:tcPr>
          <w:p w14:paraId="0C63EFAF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43F8B4E9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4F8C708B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2FF7C710" w14:textId="72695FC8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Знеболення в стоматологічній практиці</w:t>
            </w:r>
          </w:p>
        </w:tc>
        <w:tc>
          <w:tcPr>
            <w:tcW w:w="1559" w:type="dxa"/>
            <w:vMerge/>
          </w:tcPr>
          <w:p w14:paraId="4F9C8DCC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6EDF90E5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387BE897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544D4553" w14:textId="19003848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Психофізіологія праці</w:t>
            </w:r>
          </w:p>
        </w:tc>
        <w:tc>
          <w:tcPr>
            <w:tcW w:w="1559" w:type="dxa"/>
            <w:vMerge/>
          </w:tcPr>
          <w:p w14:paraId="33696F4C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3808F5E3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5296BE50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33D48988" w14:textId="1E703B11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Диферинційна</w:t>
            </w:r>
            <w:proofErr w:type="spellEnd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психофізіологія</w:t>
            </w:r>
          </w:p>
        </w:tc>
        <w:tc>
          <w:tcPr>
            <w:tcW w:w="1559" w:type="dxa"/>
            <w:vMerge/>
          </w:tcPr>
          <w:p w14:paraId="7BAD0796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181A5C85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6753A9E6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18D886C5" w14:textId="24839764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Протихімічний і протирадіаційний захист. Медичні аспекти.</w:t>
            </w:r>
          </w:p>
        </w:tc>
        <w:tc>
          <w:tcPr>
            <w:tcW w:w="1559" w:type="dxa"/>
            <w:vMerge/>
          </w:tcPr>
          <w:p w14:paraId="45B6FD25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4EA963C9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67DEA515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1CA8C249" w14:textId="07BFE5C7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Імунопрофілактика</w:t>
            </w:r>
          </w:p>
        </w:tc>
        <w:tc>
          <w:tcPr>
            <w:tcW w:w="1559" w:type="dxa"/>
            <w:vMerge/>
          </w:tcPr>
          <w:p w14:paraId="11323860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60836EE6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1F8A3D73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0F8575F7" w14:textId="3255C599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Гігієна екстремальних умов</w:t>
            </w:r>
          </w:p>
        </w:tc>
        <w:tc>
          <w:tcPr>
            <w:tcW w:w="1559" w:type="dxa"/>
            <w:vMerge/>
          </w:tcPr>
          <w:p w14:paraId="0E0B3F2E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1413442F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1B2B1609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3BEF30A8" w14:textId="56A88CB6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Медичне забезпечення технікою і майном у військовий час</w:t>
            </w:r>
          </w:p>
        </w:tc>
        <w:tc>
          <w:tcPr>
            <w:tcW w:w="1559" w:type="dxa"/>
            <w:vMerge/>
          </w:tcPr>
          <w:p w14:paraId="622A83E8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307AB4" w14:paraId="4F38745B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0D905922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1F54A487" w14:textId="158795F3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Хірургічна тактика "</w:t>
            </w:r>
            <w:proofErr w:type="spellStart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Damage</w:t>
            </w:r>
            <w:proofErr w:type="spellEnd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contol</w:t>
            </w:r>
            <w:proofErr w:type="spellEnd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surgery</w:t>
            </w:r>
            <w:proofErr w:type="spellEnd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" при пораненнях і травмах</w:t>
            </w:r>
          </w:p>
        </w:tc>
        <w:tc>
          <w:tcPr>
            <w:tcW w:w="1559" w:type="dxa"/>
            <w:vMerge/>
          </w:tcPr>
          <w:p w14:paraId="0D389854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249821AE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2A223306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04E341D2" w14:textId="190684D2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Бойова терапевтична патологія</w:t>
            </w:r>
          </w:p>
        </w:tc>
        <w:tc>
          <w:tcPr>
            <w:tcW w:w="1559" w:type="dxa"/>
            <w:vMerge/>
          </w:tcPr>
          <w:p w14:paraId="1D60C5FC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5F600C14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22F60F4A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20B2FE4C" w14:textId="7FD17EAF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доброчесність</w:t>
            </w:r>
          </w:p>
        </w:tc>
        <w:tc>
          <w:tcPr>
            <w:tcW w:w="1559" w:type="dxa"/>
            <w:vMerge/>
          </w:tcPr>
          <w:p w14:paraId="0DD27F08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04887" w:rsidRPr="006C1BA1" w14:paraId="00C0BC7D" w14:textId="77777777" w:rsidTr="00E04887">
        <w:tc>
          <w:tcPr>
            <w:tcW w:w="562" w:type="dxa"/>
            <w:vMerge/>
            <w:shd w:val="clear" w:color="auto" w:fill="F2F2F2" w:themeFill="background1" w:themeFillShade="F2"/>
          </w:tcPr>
          <w:p w14:paraId="0C19F6F4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7230" w:type="dxa"/>
          </w:tcPr>
          <w:p w14:paraId="787BD936" w14:textId="6115603D" w:rsidR="00E04887" w:rsidRPr="00E04887" w:rsidRDefault="00E04887" w:rsidP="006C1BA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Домедична</w:t>
            </w:r>
            <w:proofErr w:type="spellEnd"/>
            <w:r w:rsidRPr="00E0488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допомога в бойових умовах</w:t>
            </w:r>
          </w:p>
        </w:tc>
        <w:tc>
          <w:tcPr>
            <w:tcW w:w="1559" w:type="dxa"/>
            <w:vMerge/>
          </w:tcPr>
          <w:p w14:paraId="4248DFDB" w14:textId="77777777" w:rsidR="00E04887" w:rsidRPr="006C1BA1" w:rsidRDefault="00E04887" w:rsidP="006C1BA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462ADD5" w14:textId="0CFD710A" w:rsidR="00E04F2F" w:rsidRPr="00E04887" w:rsidRDefault="00E04F2F" w:rsidP="00E0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87">
        <w:rPr>
          <w:rFonts w:ascii="Times New Roman" w:hAnsi="Times New Roman" w:cs="Times New Roman"/>
          <w:sz w:val="24"/>
          <w:szCs w:val="24"/>
          <w:lang w:val="uk-UA"/>
        </w:rPr>
        <w:t>Слухач І курсу ФПВЛ</w:t>
      </w:r>
    </w:p>
    <w:p w14:paraId="78B39526" w14:textId="00629426" w:rsidR="00E04F2F" w:rsidRPr="00E04887" w:rsidRDefault="00E04F2F" w:rsidP="00E0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4887">
        <w:rPr>
          <w:rFonts w:ascii="Times New Roman" w:hAnsi="Times New Roman" w:cs="Times New Roman"/>
          <w:sz w:val="24"/>
          <w:szCs w:val="24"/>
          <w:lang w:val="uk-UA"/>
        </w:rPr>
        <w:t>Мол</w:t>
      </w:r>
      <w:r w:rsidR="00A73A62">
        <w:rPr>
          <w:rFonts w:ascii="Times New Roman" w:hAnsi="Times New Roman" w:cs="Times New Roman"/>
          <w:sz w:val="24"/>
          <w:szCs w:val="24"/>
          <w:lang w:val="uk-UA"/>
        </w:rPr>
        <w:t xml:space="preserve">одший </w:t>
      </w:r>
      <w:r w:rsidRPr="00E04887">
        <w:rPr>
          <w:rFonts w:ascii="Times New Roman" w:hAnsi="Times New Roman" w:cs="Times New Roman"/>
          <w:sz w:val="24"/>
          <w:szCs w:val="24"/>
          <w:lang w:val="uk-UA"/>
        </w:rPr>
        <w:t xml:space="preserve">лейтенант медичної служби </w:t>
      </w:r>
      <w:r w:rsidRPr="00E048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887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4887"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3275F94E" w14:textId="2738307E" w:rsidR="002B2AA4" w:rsidRPr="006C1BA1" w:rsidRDefault="00A73A62" w:rsidP="00E048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___   вересня   </w:t>
      </w:r>
      <w:r w:rsidR="00E04F2F" w:rsidRPr="00E04887">
        <w:rPr>
          <w:rFonts w:ascii="Times New Roman" w:hAnsi="Times New Roman" w:cs="Times New Roman"/>
          <w:sz w:val="24"/>
          <w:szCs w:val="24"/>
          <w:lang w:val="uk-UA"/>
        </w:rPr>
        <w:t>2020 року.</w:t>
      </w:r>
    </w:p>
    <w:sectPr w:rsidR="002B2AA4" w:rsidRPr="006C1BA1" w:rsidSect="00E04887">
      <w:pgSz w:w="11906" w:h="16838"/>
      <w:pgMar w:top="720" w:right="849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E9"/>
    <w:rsid w:val="00181DA7"/>
    <w:rsid w:val="002B2AA4"/>
    <w:rsid w:val="00307AB4"/>
    <w:rsid w:val="006C1BA1"/>
    <w:rsid w:val="00A452E9"/>
    <w:rsid w:val="00A73A62"/>
    <w:rsid w:val="00BB77E8"/>
    <w:rsid w:val="00E04887"/>
    <w:rsid w:val="00E0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C2B22"/>
  <w15:chartTrackingRefBased/>
  <w15:docId w15:val="{7CC52371-1CA0-45DA-89C4-7F8AEA09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7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7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 Kuts</dc:creator>
  <cp:keywords/>
  <dc:description/>
  <cp:lastModifiedBy>Taras Kuts</cp:lastModifiedBy>
  <cp:revision>2</cp:revision>
  <cp:lastPrinted>2021-02-09T14:52:00Z</cp:lastPrinted>
  <dcterms:created xsi:type="dcterms:W3CDTF">2021-02-15T13:21:00Z</dcterms:created>
  <dcterms:modified xsi:type="dcterms:W3CDTF">2021-02-15T13:21:00Z</dcterms:modified>
</cp:coreProperties>
</file>